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558" w:rsidRPr="009550BF" w:rsidRDefault="009550BF">
      <w:pPr>
        <w:rPr>
          <w:rFonts w:ascii="Times New Roman" w:hAnsi="Times New Roman" w:cs="Times New Roman"/>
        </w:rPr>
      </w:pPr>
      <w:r w:rsidRPr="009550BF">
        <w:rPr>
          <w:rFonts w:ascii="Times New Roman" w:hAnsi="Times New Roman" w:cs="Times New Roman"/>
          <w:b/>
        </w:rPr>
        <w:t>„</w:t>
      </w:r>
      <w:proofErr w:type="spellStart"/>
      <w:r w:rsidRPr="009550BF">
        <w:rPr>
          <w:rFonts w:ascii="Times New Roman" w:hAnsi="Times New Roman" w:cs="Times New Roman"/>
          <w:b/>
        </w:rPr>
        <w:t>Hołopole</w:t>
      </w:r>
      <w:proofErr w:type="spellEnd"/>
      <w:r w:rsidRPr="009550BF">
        <w:rPr>
          <w:rFonts w:ascii="Times New Roman" w:hAnsi="Times New Roman" w:cs="Times New Roman"/>
          <w:b/>
        </w:rPr>
        <w:t xml:space="preserve"> retro v.2022”</w:t>
      </w:r>
      <w:r>
        <w:rPr>
          <w:rFonts w:ascii="Times New Roman" w:hAnsi="Times New Roman" w:cs="Times New Roman"/>
        </w:rPr>
        <w:t xml:space="preserve"> to fikcyjna mapa osadzona w realiach zbliżonych do Polski schyłkowych lat PRL. Stylizowana na lata około 1975-1990, jednak można bawić się na niej także taborem z lat późniejszych. Układ mapy zakłada jej umiejscowienie na terenach pogranicza, stąd portale prowadzące do Czechosłowacji oraz NRD. Mapa jest wersją rozwojową znanego już projektu, została poprawiona pod kątem TANE oraz nieco rozbudowana i odświeżona jeśli chodzi o dostępne dodatki. Opiera się na sygnalizacji v.5 firmowanej przez </w:t>
      </w:r>
      <w:proofErr w:type="spellStart"/>
      <w:r>
        <w:rPr>
          <w:rFonts w:ascii="Times New Roman" w:hAnsi="Times New Roman" w:cs="Times New Roman"/>
        </w:rPr>
        <w:t>RBach</w:t>
      </w:r>
      <w:proofErr w:type="spellEnd"/>
      <w:r>
        <w:rPr>
          <w:rFonts w:ascii="Times New Roman" w:hAnsi="Times New Roman" w:cs="Times New Roman"/>
        </w:rPr>
        <w:t xml:space="preserve">, w sesji podstawowej cześć semaforów została wyposażona w przebiegi możliwe do wybrania regułą stacji (również </w:t>
      </w:r>
      <w:proofErr w:type="spellStart"/>
      <w:r>
        <w:rPr>
          <w:rFonts w:ascii="Times New Roman" w:hAnsi="Times New Roman" w:cs="Times New Roman"/>
        </w:rPr>
        <w:t>RBach</w:t>
      </w:r>
      <w:proofErr w:type="spellEnd"/>
      <w:r>
        <w:rPr>
          <w:rFonts w:ascii="Times New Roman" w:hAnsi="Times New Roman" w:cs="Times New Roman"/>
        </w:rPr>
        <w:t xml:space="preserve">). Szczegółowy opis linii, stacji oraz informacje o sygnalizacji zamieszczone zostały w opisie dołączonym do pliku mapy. Załączam także jako pomoc graficzny układ mapy. Dobrej zabawy </w:t>
      </w:r>
      <w:r w:rsidRPr="009550BF">
        <w:rPr>
          <w:rFonts w:ascii="Times New Roman" w:hAnsi="Times New Roman" w:cs="Times New Roman"/>
        </w:rPr>
        <w:sym w:font="Wingdings" w:char="F04A"/>
      </w:r>
      <w:r>
        <w:rPr>
          <w:rFonts w:ascii="Times New Roman" w:hAnsi="Times New Roman" w:cs="Times New Roman"/>
        </w:rPr>
        <w:br/>
      </w:r>
      <w:r>
        <w:rPr>
          <w:rFonts w:ascii="Times New Roman" w:hAnsi="Times New Roman" w:cs="Times New Roman"/>
        </w:rPr>
        <w:br/>
        <w:t>Maksymilian Papiernik – bazer71</w:t>
      </w:r>
    </w:p>
    <w:sectPr w:rsidR="001B1558" w:rsidRPr="009550BF" w:rsidSect="001B155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defaultTabStop w:val="708"/>
  <w:hyphenationZone w:val="425"/>
  <w:characterSpacingControl w:val="doNotCompress"/>
  <w:compat/>
  <w:rsids>
    <w:rsidRoot w:val="009550BF"/>
    <w:rsid w:val="001B1558"/>
    <w:rsid w:val="009550BF"/>
    <w:rsid w:val="00E0357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B1558"/>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122</Words>
  <Characters>737</Characters>
  <Application>Microsoft Office Word</Application>
  <DocSecurity>0</DocSecurity>
  <Lines>6</Lines>
  <Paragraphs>1</Paragraphs>
  <ScaleCrop>false</ScaleCrop>
  <Company/>
  <LinksUpToDate>false</LinksUpToDate>
  <CharactersWithSpaces>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cp:lastModifiedBy>
  <cp:revision>1</cp:revision>
  <dcterms:created xsi:type="dcterms:W3CDTF">2022-01-16T09:31:00Z</dcterms:created>
  <dcterms:modified xsi:type="dcterms:W3CDTF">2022-01-16T09:40:00Z</dcterms:modified>
</cp:coreProperties>
</file>